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DE53" w14:textId="06DE8F4E" w:rsidR="00B32BE3" w:rsidRPr="00B32BE3" w:rsidRDefault="00B32BE3" w:rsidP="00B32BE3">
      <w:pPr>
        <w:jc w:val="center"/>
        <w:rPr>
          <w:rFonts w:ascii="Garamond" w:hAnsi="Garamond"/>
          <w:b/>
          <w:bCs/>
          <w:sz w:val="36"/>
          <w:szCs w:val="36"/>
        </w:rPr>
      </w:pPr>
      <w:r w:rsidRPr="00B32BE3">
        <w:rPr>
          <w:rFonts w:ascii="Garamond" w:hAnsi="Garamond"/>
          <w:b/>
          <w:bCs/>
          <w:sz w:val="36"/>
          <w:szCs w:val="36"/>
        </w:rPr>
        <w:t>Independent Living Services</w:t>
      </w:r>
    </w:p>
    <w:p w14:paraId="14634E6D" w14:textId="73933F47" w:rsidR="00D717CF" w:rsidRDefault="00D717CF" w:rsidP="00B16BD9">
      <w:pPr>
        <w:jc w:val="center"/>
        <w:rPr>
          <w:rFonts w:ascii="Garamond" w:hAnsi="Garamond"/>
          <w:b/>
          <w:bCs/>
          <w:sz w:val="28"/>
          <w:szCs w:val="28"/>
        </w:rPr>
      </w:pPr>
      <w:r w:rsidRPr="00B32BE3">
        <w:rPr>
          <w:rFonts w:ascii="Garamond" w:hAnsi="Garamond"/>
          <w:b/>
          <w:bCs/>
          <w:sz w:val="24"/>
          <w:szCs w:val="24"/>
        </w:rPr>
        <w:t>An</w:t>
      </w:r>
      <w:r w:rsidR="00B16BD9">
        <w:rPr>
          <w:rFonts w:ascii="Garamond" w:hAnsi="Garamond"/>
          <w:b/>
          <w:bCs/>
          <w:sz w:val="24"/>
          <w:szCs w:val="24"/>
        </w:rPr>
        <w:t>netta Johnson-Executive Director-</w:t>
      </w:r>
      <w:proofErr w:type="spellStart"/>
      <w:r w:rsidR="00B16BD9">
        <w:rPr>
          <w:rFonts w:ascii="Garamond" w:hAnsi="Garamond"/>
          <w:b/>
          <w:bCs/>
          <w:sz w:val="24"/>
          <w:szCs w:val="24"/>
        </w:rPr>
        <w:t>LiveAbility</w:t>
      </w:r>
      <w:proofErr w:type="spellEnd"/>
    </w:p>
    <w:p w14:paraId="0BADDB7F" w14:textId="36F63D97" w:rsidR="00D717CF" w:rsidRPr="002009CA" w:rsidRDefault="00D717CF" w:rsidP="00D717CF">
      <w:pPr>
        <w:rPr>
          <w:rFonts w:ascii="Garamond" w:hAnsi="Garamond"/>
          <w:b/>
          <w:bCs/>
          <w:sz w:val="24"/>
          <w:szCs w:val="24"/>
        </w:rPr>
      </w:pPr>
      <w:r w:rsidRPr="00EE1E66">
        <w:rPr>
          <w:rFonts w:ascii="Garamond" w:hAnsi="Garamond"/>
          <w:b/>
          <w:bCs/>
          <w:sz w:val="28"/>
          <w:szCs w:val="28"/>
        </w:rPr>
        <w:t xml:space="preserve">What is a </w:t>
      </w:r>
      <w:r>
        <w:rPr>
          <w:rFonts w:ascii="Garamond" w:hAnsi="Garamond"/>
          <w:b/>
          <w:bCs/>
          <w:sz w:val="28"/>
          <w:szCs w:val="28"/>
        </w:rPr>
        <w:t>C</w:t>
      </w:r>
      <w:r w:rsidRPr="00EE1E66">
        <w:rPr>
          <w:rFonts w:ascii="Garamond" w:hAnsi="Garamond"/>
          <w:b/>
          <w:bCs/>
          <w:sz w:val="28"/>
          <w:szCs w:val="28"/>
        </w:rPr>
        <w:t xml:space="preserve">enter for </w:t>
      </w:r>
      <w:r>
        <w:rPr>
          <w:rFonts w:ascii="Garamond" w:hAnsi="Garamond"/>
          <w:b/>
          <w:bCs/>
          <w:sz w:val="28"/>
          <w:szCs w:val="28"/>
        </w:rPr>
        <w:t>I</w:t>
      </w:r>
      <w:r w:rsidRPr="00EE1E66">
        <w:rPr>
          <w:rFonts w:ascii="Garamond" w:hAnsi="Garamond"/>
          <w:b/>
          <w:bCs/>
          <w:sz w:val="28"/>
          <w:szCs w:val="28"/>
        </w:rPr>
        <w:t xml:space="preserve">ndependent Living?                                                                                                                  </w:t>
      </w:r>
      <w:r w:rsidRPr="002009CA">
        <w:rPr>
          <w:rFonts w:ascii="Garamond" w:hAnsi="Garamond"/>
          <w:sz w:val="24"/>
          <w:szCs w:val="24"/>
        </w:rPr>
        <w:t>The term "center for independent living" means a consumer</w:t>
      </w:r>
      <w:r w:rsidRPr="002009CA">
        <w:rPr>
          <w:rFonts w:ascii="Times New Roman" w:hAnsi="Times New Roman" w:cs="Times New Roman"/>
          <w:sz w:val="24"/>
          <w:szCs w:val="24"/>
        </w:rPr>
        <w:t>‑</w:t>
      </w:r>
      <w:r w:rsidRPr="002009CA">
        <w:rPr>
          <w:rFonts w:ascii="Garamond" w:hAnsi="Garamond"/>
          <w:sz w:val="24"/>
          <w:szCs w:val="24"/>
        </w:rPr>
        <w:t>controlled, community</w:t>
      </w:r>
      <w:r w:rsidRPr="002009CA">
        <w:rPr>
          <w:rFonts w:ascii="Times New Roman" w:hAnsi="Times New Roman" w:cs="Times New Roman"/>
          <w:sz w:val="24"/>
          <w:szCs w:val="24"/>
        </w:rPr>
        <w:t>‑</w:t>
      </w:r>
      <w:r w:rsidRPr="002009CA">
        <w:rPr>
          <w:rFonts w:ascii="Garamond" w:hAnsi="Garamond"/>
          <w:sz w:val="24"/>
          <w:szCs w:val="24"/>
        </w:rPr>
        <w:t>based, cross</w:t>
      </w:r>
      <w:r w:rsidRPr="002009CA">
        <w:rPr>
          <w:rFonts w:ascii="Times New Roman" w:hAnsi="Times New Roman" w:cs="Times New Roman"/>
          <w:sz w:val="24"/>
          <w:szCs w:val="24"/>
        </w:rPr>
        <w:t>‑</w:t>
      </w:r>
      <w:r w:rsidRPr="002009CA">
        <w:rPr>
          <w:rFonts w:ascii="Garamond" w:hAnsi="Garamond"/>
          <w:sz w:val="24"/>
          <w:szCs w:val="24"/>
        </w:rPr>
        <w:t>disability, nonresidential private nonprofit agency that is designed and operated within a local community by individuals with disabilities and provides an array of independent living services.</w:t>
      </w:r>
    </w:p>
    <w:p w14:paraId="27CA4C1D" w14:textId="77777777" w:rsidR="00D717CF" w:rsidRPr="00EE1E66" w:rsidRDefault="00D717CF" w:rsidP="00D717CF">
      <w:pPr>
        <w:spacing w:after="0"/>
        <w:rPr>
          <w:rFonts w:ascii="Garamond" w:hAnsi="Garamond"/>
          <w:b/>
          <w:bCs/>
          <w:sz w:val="28"/>
          <w:szCs w:val="28"/>
        </w:rPr>
      </w:pPr>
      <w:r w:rsidRPr="00EE1E66">
        <w:rPr>
          <w:rFonts w:ascii="Garamond" w:hAnsi="Garamond"/>
          <w:b/>
          <w:bCs/>
          <w:sz w:val="28"/>
          <w:szCs w:val="28"/>
        </w:rPr>
        <w:t>Core Independent Living Services</w:t>
      </w:r>
    </w:p>
    <w:p w14:paraId="16D6B820" w14:textId="77777777" w:rsidR="00D717CF" w:rsidRPr="00EE1E66" w:rsidRDefault="00D717CF" w:rsidP="00D717C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E1E66">
        <w:rPr>
          <w:rFonts w:ascii="Garamond" w:hAnsi="Garamond"/>
          <w:sz w:val="24"/>
          <w:szCs w:val="24"/>
        </w:rPr>
        <w:t>Advocacy</w:t>
      </w:r>
      <w:r>
        <w:rPr>
          <w:rFonts w:ascii="Garamond" w:hAnsi="Garamond"/>
          <w:sz w:val="24"/>
          <w:szCs w:val="24"/>
        </w:rPr>
        <w:t xml:space="preserve"> – individual &amp; systems</w:t>
      </w:r>
    </w:p>
    <w:p w14:paraId="466250F5" w14:textId="77777777" w:rsidR="00D717CF" w:rsidRPr="00EE1E66" w:rsidRDefault="00D717CF" w:rsidP="00D717C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Independent Living</w:t>
      </w:r>
      <w:r w:rsidRPr="00EE1E66">
        <w:rPr>
          <w:rFonts w:ascii="Garamond" w:hAnsi="Garamond"/>
          <w:sz w:val="24"/>
          <w:szCs w:val="24"/>
        </w:rPr>
        <w:t xml:space="preserve"> Skills Development</w:t>
      </w:r>
    </w:p>
    <w:p w14:paraId="44C89CB9" w14:textId="77777777" w:rsidR="00D717CF" w:rsidRPr="00EE1E66" w:rsidRDefault="00D717CF" w:rsidP="00D717C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E1E66">
        <w:rPr>
          <w:rFonts w:ascii="Garamond" w:hAnsi="Garamond"/>
          <w:sz w:val="24"/>
          <w:szCs w:val="24"/>
        </w:rPr>
        <w:t>Peer Support</w:t>
      </w:r>
    </w:p>
    <w:p w14:paraId="5F313740" w14:textId="77777777" w:rsidR="00D717CF" w:rsidRPr="00EE1E66" w:rsidRDefault="00D717CF" w:rsidP="00D717C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E1E66">
        <w:rPr>
          <w:rFonts w:ascii="Garamond" w:hAnsi="Garamond"/>
          <w:sz w:val="24"/>
          <w:szCs w:val="24"/>
        </w:rPr>
        <w:t>Information and Referral</w:t>
      </w:r>
    </w:p>
    <w:p w14:paraId="7E218E7A" w14:textId="77777777" w:rsidR="00D717CF" w:rsidRDefault="00D717CF" w:rsidP="00D717C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E1E66">
        <w:rPr>
          <w:rFonts w:ascii="Garamond" w:hAnsi="Garamond"/>
          <w:sz w:val="24"/>
          <w:szCs w:val="24"/>
        </w:rPr>
        <w:t>Transition services</w:t>
      </w:r>
      <w:r>
        <w:rPr>
          <w:rFonts w:ascii="Garamond" w:hAnsi="Garamond"/>
          <w:sz w:val="24"/>
          <w:szCs w:val="24"/>
        </w:rPr>
        <w:t>:</w:t>
      </w:r>
    </w:p>
    <w:p w14:paraId="6863E4AA" w14:textId="77777777" w:rsidR="00D717CF" w:rsidRDefault="00D717CF" w:rsidP="00D717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2009CA">
        <w:rPr>
          <w:rFonts w:ascii="Garamond" w:hAnsi="Garamond"/>
          <w:sz w:val="24"/>
          <w:szCs w:val="24"/>
        </w:rPr>
        <w:t>Transition from nursing homes</w:t>
      </w:r>
      <w:r>
        <w:rPr>
          <w:rFonts w:ascii="Garamond" w:hAnsi="Garamond"/>
          <w:sz w:val="24"/>
          <w:szCs w:val="24"/>
        </w:rPr>
        <w:t xml:space="preserve"> &amp; other institutions to home &amp; community-based residences</w:t>
      </w:r>
    </w:p>
    <w:p w14:paraId="5B4841D2" w14:textId="77777777" w:rsidR="00D717CF" w:rsidRDefault="00D717CF" w:rsidP="00D717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2009CA">
        <w:rPr>
          <w:rFonts w:ascii="Garamond" w:hAnsi="Garamond"/>
          <w:sz w:val="24"/>
          <w:szCs w:val="24"/>
        </w:rPr>
        <w:t>Diversion from</w:t>
      </w:r>
      <w:r>
        <w:rPr>
          <w:rFonts w:ascii="Garamond" w:hAnsi="Garamond"/>
          <w:sz w:val="24"/>
          <w:szCs w:val="24"/>
        </w:rPr>
        <w:t xml:space="preserve"> nursing home &amp; other</w:t>
      </w:r>
      <w:r w:rsidRPr="002009CA">
        <w:rPr>
          <w:rFonts w:ascii="Garamond" w:hAnsi="Garamond"/>
          <w:sz w:val="24"/>
          <w:szCs w:val="24"/>
        </w:rPr>
        <w:t xml:space="preserve"> institutions</w:t>
      </w:r>
    </w:p>
    <w:p w14:paraId="7E11FCFD" w14:textId="77777777" w:rsidR="00D717CF" w:rsidRPr="00EE1E66" w:rsidRDefault="00D717CF" w:rsidP="00D717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EE1E66">
        <w:rPr>
          <w:rFonts w:ascii="Garamond" w:hAnsi="Garamond"/>
          <w:sz w:val="24"/>
          <w:szCs w:val="24"/>
        </w:rPr>
        <w:t xml:space="preserve">Transition of youth </w:t>
      </w:r>
      <w:r>
        <w:rPr>
          <w:rFonts w:ascii="Garamond" w:hAnsi="Garamond"/>
          <w:sz w:val="24"/>
          <w:szCs w:val="24"/>
        </w:rPr>
        <w:t xml:space="preserve">(who were eligible for IEPs) </w:t>
      </w:r>
      <w:r w:rsidRPr="00EE1E66">
        <w:rPr>
          <w:rFonts w:ascii="Garamond" w:hAnsi="Garamond"/>
          <w:sz w:val="24"/>
          <w:szCs w:val="24"/>
        </w:rPr>
        <w:t>to employm</w:t>
      </w:r>
      <w:r>
        <w:rPr>
          <w:rFonts w:ascii="Garamond" w:hAnsi="Garamond"/>
          <w:sz w:val="24"/>
          <w:szCs w:val="24"/>
        </w:rPr>
        <w:t xml:space="preserve">ent or postsecondary </w:t>
      </w:r>
      <w:proofErr w:type="gramStart"/>
      <w:r>
        <w:rPr>
          <w:rFonts w:ascii="Garamond" w:hAnsi="Garamond"/>
          <w:sz w:val="24"/>
          <w:szCs w:val="24"/>
        </w:rPr>
        <w:t>education</w:t>
      </w:r>
      <w:proofErr w:type="gramEnd"/>
    </w:p>
    <w:p w14:paraId="13235EBD" w14:textId="77777777" w:rsidR="00D717CF" w:rsidRPr="006C5DB8" w:rsidRDefault="00D717CF" w:rsidP="00D717CF">
      <w:pPr>
        <w:spacing w:before="160" w:after="0"/>
        <w:rPr>
          <w:rFonts w:ascii="Garamond" w:hAnsi="Garamond"/>
          <w:sz w:val="28"/>
          <w:szCs w:val="28"/>
        </w:rPr>
      </w:pPr>
      <w:r w:rsidRPr="006C5DB8">
        <w:rPr>
          <w:rFonts w:ascii="Garamond" w:hAnsi="Garamond"/>
          <w:b/>
          <w:bCs/>
          <w:sz w:val="28"/>
          <w:szCs w:val="28"/>
        </w:rPr>
        <w:t>Other Independent Living Services</w:t>
      </w:r>
    </w:p>
    <w:p w14:paraId="4EF630A2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A5B4B">
        <w:rPr>
          <w:rFonts w:ascii="Garamond" w:hAnsi="Garamond"/>
          <w:color w:val="000000"/>
          <w:sz w:val="24"/>
          <w:szCs w:val="24"/>
        </w:rPr>
        <w:t>Home Modifications, Equipment &amp; Technology (CLSP Program)</w:t>
      </w:r>
    </w:p>
    <w:p w14:paraId="55B484A0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A5B4B">
        <w:rPr>
          <w:rFonts w:ascii="Garamond" w:eastAsia="Times New Roman" w:hAnsi="Garamond" w:cs="Times New Roman"/>
          <w:color w:val="000000"/>
          <w:sz w:val="24"/>
          <w:szCs w:val="24"/>
        </w:rPr>
        <w:t>Personal Assistant Services</w:t>
      </w:r>
    </w:p>
    <w:p w14:paraId="0950DCCC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A5B4B">
        <w:rPr>
          <w:rFonts w:ascii="Garamond" w:eastAsia="Times New Roman" w:hAnsi="Garamond" w:cs="Times New Roman"/>
          <w:color w:val="000000"/>
          <w:sz w:val="24"/>
          <w:szCs w:val="24"/>
        </w:rPr>
        <w:t>Employment</w:t>
      </w:r>
      <w:r w:rsidRPr="00EA5B4B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14:paraId="7E333C72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A5B4B">
        <w:rPr>
          <w:rFonts w:ascii="Garamond" w:eastAsia="Times New Roman" w:hAnsi="Garamond" w:cs="Times New Roman"/>
          <w:color w:val="000000"/>
          <w:sz w:val="24"/>
          <w:szCs w:val="24"/>
        </w:rPr>
        <w:t>ADA Compliance Surveys</w:t>
      </w:r>
    </w:p>
    <w:p w14:paraId="0EA2E66A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5B4B">
        <w:rPr>
          <w:rFonts w:ascii="Garamond" w:hAnsi="Garamond"/>
          <w:sz w:val="24"/>
          <w:szCs w:val="24"/>
        </w:rPr>
        <w:t>Housing (CILs are not allowed to own or operate housing</w:t>
      </w:r>
      <w:r>
        <w:rPr>
          <w:rFonts w:ascii="Garamond" w:hAnsi="Garamond"/>
          <w:sz w:val="24"/>
          <w:szCs w:val="24"/>
        </w:rPr>
        <w:t xml:space="preserve"> &amp; CILs are not places for people with disabilities to live</w:t>
      </w:r>
      <w:r w:rsidRPr="00EA5B4B">
        <w:rPr>
          <w:rFonts w:ascii="Garamond" w:hAnsi="Garamond"/>
          <w:sz w:val="24"/>
          <w:szCs w:val="24"/>
        </w:rPr>
        <w:t>)</w:t>
      </w:r>
    </w:p>
    <w:p w14:paraId="1A6E33DF" w14:textId="77777777" w:rsidR="00D717CF" w:rsidRPr="00EA5B4B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5B4B">
        <w:rPr>
          <w:rFonts w:ascii="Garamond" w:hAnsi="Garamond"/>
          <w:sz w:val="24"/>
          <w:szCs w:val="24"/>
        </w:rPr>
        <w:t>Transportation</w:t>
      </w:r>
    </w:p>
    <w:p w14:paraId="10C8B0CE" w14:textId="77777777" w:rsidR="00D717CF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5B4B">
        <w:rPr>
          <w:rFonts w:ascii="Garamond" w:hAnsi="Garamond"/>
          <w:sz w:val="24"/>
          <w:szCs w:val="24"/>
        </w:rPr>
        <w:t>Recreation Services</w:t>
      </w:r>
    </w:p>
    <w:p w14:paraId="7E338A8D" w14:textId="14121B06" w:rsidR="00D717CF" w:rsidRDefault="00D717CF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 services as determined by the CIL Board of Directors</w:t>
      </w:r>
    </w:p>
    <w:p w14:paraId="15A37C5D" w14:textId="0AD92B93" w:rsidR="00B16BD9" w:rsidRPr="00EA5B4B" w:rsidRDefault="00B16BD9" w:rsidP="00D717C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Veterans Community Access Program</w:t>
      </w:r>
    </w:p>
    <w:p w14:paraId="1A573A83" w14:textId="77777777" w:rsidR="00D717CF" w:rsidRPr="002009CA" w:rsidRDefault="00D717CF" w:rsidP="00D717CF">
      <w:pPr>
        <w:spacing w:after="0" w:line="240" w:lineRule="auto"/>
        <w:rPr>
          <w:rFonts w:ascii="Garamond" w:hAnsi="Garamond"/>
          <w:sz w:val="24"/>
          <w:szCs w:val="24"/>
        </w:rPr>
      </w:pPr>
      <w:r w:rsidRPr="002009C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1F6C6DA9" w14:textId="77777777" w:rsidR="00D717CF" w:rsidRPr="006C5DB8" w:rsidRDefault="00D717CF" w:rsidP="00D717CF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20 </w:t>
      </w:r>
      <w:r w:rsidRPr="006C5DB8">
        <w:rPr>
          <w:rFonts w:ascii="Garamond" w:hAnsi="Garamond"/>
          <w:b/>
          <w:bCs/>
          <w:sz w:val="28"/>
          <w:szCs w:val="28"/>
        </w:rPr>
        <w:t>C</w:t>
      </w:r>
      <w:r>
        <w:rPr>
          <w:rFonts w:ascii="Garamond" w:hAnsi="Garamond"/>
          <w:b/>
          <w:bCs/>
          <w:sz w:val="28"/>
          <w:szCs w:val="28"/>
        </w:rPr>
        <w:t>ounties</w:t>
      </w:r>
      <w:r w:rsidRPr="006C5DB8">
        <w:rPr>
          <w:rFonts w:ascii="Garamond" w:hAnsi="Garamond"/>
          <w:b/>
          <w:bCs/>
          <w:sz w:val="28"/>
          <w:szCs w:val="28"/>
        </w:rPr>
        <w:t xml:space="preserve"> directly served by a CIL: </w:t>
      </w:r>
    </w:p>
    <w:p w14:paraId="1DB7BD78" w14:textId="77777777" w:rsidR="00D717CF" w:rsidRPr="002009CA" w:rsidRDefault="00D717CF" w:rsidP="00D717CF">
      <w:pPr>
        <w:ind w:left="720"/>
        <w:rPr>
          <w:rFonts w:ascii="Garamond" w:hAnsi="Garamond"/>
          <w:sz w:val="24"/>
          <w:szCs w:val="24"/>
        </w:rPr>
      </w:pPr>
      <w:r w:rsidRPr="002009CA"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 xml:space="preserve">ppalachian </w:t>
      </w:r>
      <w:r w:rsidRPr="002009CA">
        <w:rPr>
          <w:rFonts w:ascii="Garamond" w:hAnsi="Garamond"/>
          <w:b/>
          <w:bCs/>
          <w:sz w:val="24"/>
          <w:szCs w:val="24"/>
        </w:rPr>
        <w:t>CIL</w:t>
      </w:r>
      <w:r w:rsidRPr="002009CA">
        <w:rPr>
          <w:rFonts w:ascii="Garamond" w:hAnsi="Garamond"/>
          <w:sz w:val="24"/>
          <w:szCs w:val="24"/>
        </w:rPr>
        <w:t xml:space="preserve"> – serving Kanawha, Clay, Boone, and Putnam </w:t>
      </w:r>
    </w:p>
    <w:p w14:paraId="2CEC6C9A" w14:textId="77777777" w:rsidR="00D717CF" w:rsidRPr="002009CA" w:rsidRDefault="00D717CF" w:rsidP="00D717CF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Mountain </w:t>
      </w:r>
      <w:r w:rsidRPr="002009CA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tate </w:t>
      </w:r>
      <w:r w:rsidRPr="002009CA">
        <w:rPr>
          <w:rFonts w:ascii="Garamond" w:hAnsi="Garamond"/>
          <w:b/>
          <w:bCs/>
          <w:sz w:val="24"/>
          <w:szCs w:val="24"/>
        </w:rPr>
        <w:t>CIL</w:t>
      </w:r>
      <w:r w:rsidRPr="002009CA">
        <w:rPr>
          <w:rFonts w:ascii="Garamond" w:hAnsi="Garamond"/>
          <w:sz w:val="24"/>
          <w:szCs w:val="24"/>
        </w:rPr>
        <w:t xml:space="preserve"> – serving Cabell, Wayne, and Raleigh</w:t>
      </w:r>
    </w:p>
    <w:p w14:paraId="050F18C8" w14:textId="62EE398C" w:rsidR="00D717CF" w:rsidRDefault="00532ACA" w:rsidP="00D717CF">
      <w:pPr>
        <w:ind w:left="2790" w:hanging="207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Live</w:t>
      </w:r>
      <w:r w:rsidR="001A20E9"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>bility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 </w:t>
      </w:r>
      <w:r w:rsidR="00D717CF">
        <w:rPr>
          <w:rFonts w:ascii="Garamond" w:hAnsi="Garamond"/>
          <w:b/>
          <w:bCs/>
          <w:sz w:val="24"/>
          <w:szCs w:val="24"/>
        </w:rPr>
        <w:t xml:space="preserve"> </w:t>
      </w:r>
      <w:r w:rsidR="00D717CF">
        <w:rPr>
          <w:rFonts w:ascii="Garamond" w:hAnsi="Garamond"/>
          <w:sz w:val="24"/>
          <w:szCs w:val="24"/>
        </w:rPr>
        <w:t>–</w:t>
      </w:r>
      <w:r w:rsidR="00D717CF" w:rsidRPr="002009C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="00D717CF" w:rsidRPr="002009CA">
        <w:rPr>
          <w:rFonts w:ascii="Garamond" w:hAnsi="Garamond"/>
          <w:sz w:val="24"/>
          <w:szCs w:val="24"/>
        </w:rPr>
        <w:t>Monongalia, Barbour, Braxton, Doddridge, Gilmer, Harrison, Lewis, Marion, Preston, Randolph, Taylor, Tucker, and Upshur</w:t>
      </w:r>
      <w:r w:rsidR="00D717CF">
        <w:rPr>
          <w:rFonts w:ascii="Garamond" w:hAnsi="Garamond"/>
          <w:sz w:val="24"/>
          <w:szCs w:val="24"/>
        </w:rPr>
        <w:t xml:space="preserve"> (many of these counties are underserved)</w:t>
      </w:r>
    </w:p>
    <w:p w14:paraId="5EA94B1A" w14:textId="1FB313B7" w:rsidR="00532ACA" w:rsidRDefault="00532ACA" w:rsidP="00D717CF">
      <w:pPr>
        <w:ind w:left="2790" w:hanging="2070"/>
        <w:rPr>
          <w:rFonts w:ascii="Garamond" w:hAnsi="Garamond"/>
          <w:sz w:val="24"/>
          <w:szCs w:val="24"/>
        </w:rPr>
      </w:pPr>
    </w:p>
    <w:p w14:paraId="1331255D" w14:textId="77777777" w:rsidR="001A20E9" w:rsidRDefault="00532ACA" w:rsidP="001A20E9">
      <w:pPr>
        <w:spacing w:after="0"/>
        <w:ind w:left="2794" w:hanging="2074"/>
        <w:rPr>
          <w:rFonts w:ascii="Garamond" w:hAnsi="Garamond"/>
          <w:b/>
          <w:sz w:val="24"/>
          <w:szCs w:val="24"/>
        </w:rPr>
      </w:pPr>
      <w:r w:rsidRPr="001A20E9">
        <w:rPr>
          <w:rFonts w:ascii="Garamond" w:hAnsi="Garamond"/>
          <w:b/>
          <w:sz w:val="24"/>
          <w:szCs w:val="24"/>
        </w:rPr>
        <w:t xml:space="preserve">As additional funding becomes available, </w:t>
      </w:r>
      <w:r w:rsidR="001A20E9" w:rsidRPr="001A20E9">
        <w:rPr>
          <w:rFonts w:ascii="Garamond" w:hAnsi="Garamond"/>
          <w:b/>
          <w:sz w:val="24"/>
          <w:szCs w:val="24"/>
        </w:rPr>
        <w:t>new CIL’s will be established according to the design for</w:t>
      </w:r>
    </w:p>
    <w:p w14:paraId="5BBACD12" w14:textId="77777777" w:rsidR="001A20E9" w:rsidRDefault="001A20E9" w:rsidP="001A20E9">
      <w:pPr>
        <w:spacing w:after="0"/>
        <w:ind w:left="2794" w:hanging="2074"/>
        <w:rPr>
          <w:rFonts w:ascii="Garamond" w:hAnsi="Garamond"/>
          <w:b/>
          <w:sz w:val="24"/>
          <w:szCs w:val="24"/>
        </w:rPr>
      </w:pPr>
      <w:r w:rsidRPr="001A20E9">
        <w:rPr>
          <w:rFonts w:ascii="Garamond" w:hAnsi="Garamond"/>
          <w:b/>
          <w:sz w:val="24"/>
          <w:szCs w:val="24"/>
        </w:rPr>
        <w:t xml:space="preserve"> a statewide network of partners (shown on the reverse side) to expand the WV Independence </w:t>
      </w:r>
    </w:p>
    <w:p w14:paraId="07E0B6FF" w14:textId="5F730CB1" w:rsidR="00532ACA" w:rsidRPr="001A20E9" w:rsidRDefault="001A20E9" w:rsidP="001A20E9">
      <w:pPr>
        <w:spacing w:after="0"/>
        <w:ind w:left="2794" w:hanging="2074"/>
        <w:rPr>
          <w:rFonts w:ascii="Garamond" w:hAnsi="Garamond"/>
          <w:b/>
          <w:sz w:val="24"/>
          <w:szCs w:val="24"/>
        </w:rPr>
      </w:pPr>
      <w:r w:rsidRPr="001A20E9">
        <w:rPr>
          <w:rFonts w:ascii="Garamond" w:hAnsi="Garamond"/>
          <w:b/>
          <w:sz w:val="24"/>
          <w:szCs w:val="24"/>
        </w:rPr>
        <w:t>Network (WIN)</w:t>
      </w:r>
    </w:p>
    <w:p w14:paraId="18E46FC8" w14:textId="77777777" w:rsidR="00B32BE3" w:rsidRPr="002009CA" w:rsidRDefault="00B32BE3" w:rsidP="00D717CF">
      <w:pPr>
        <w:ind w:left="2790" w:hanging="2070"/>
        <w:rPr>
          <w:rFonts w:ascii="Garamond" w:hAnsi="Garamond"/>
          <w:sz w:val="24"/>
          <w:szCs w:val="24"/>
        </w:rPr>
      </w:pPr>
    </w:p>
    <w:p w14:paraId="46817BCF" w14:textId="77777777" w:rsidR="00B32BE3" w:rsidRPr="00B32BE3" w:rsidRDefault="00B32BE3" w:rsidP="00B32BE3">
      <w:pPr>
        <w:pStyle w:val="Footer"/>
        <w:ind w:left="-180" w:right="-72"/>
        <w:jc w:val="center"/>
        <w:rPr>
          <w:rFonts w:ascii="Cambria" w:hAnsi="Cambria"/>
          <w:color w:val="000000" w:themeColor="text1"/>
          <w:sz w:val="20"/>
          <w:szCs w:val="20"/>
        </w:rPr>
      </w:pPr>
      <w:r w:rsidRPr="00B32BE3">
        <w:rPr>
          <w:rFonts w:ascii="Cambria" w:hAnsi="Cambria"/>
          <w:color w:val="000000" w:themeColor="text1"/>
          <w:sz w:val="20"/>
          <w:szCs w:val="20"/>
        </w:rPr>
        <w:t xml:space="preserve">Christy Black, WV Developmental Disabilities Council, (304) 558-0416 </w:t>
      </w:r>
      <w:hyperlink r:id="rId5" w:history="1">
        <w:r w:rsidRPr="00B32BE3">
          <w:rPr>
            <w:rStyle w:val="Hyperlink"/>
            <w:rFonts w:ascii="Cambria" w:hAnsi="Cambria"/>
            <w:color w:val="000000" w:themeColor="text1"/>
            <w:sz w:val="20"/>
            <w:szCs w:val="20"/>
          </w:rPr>
          <w:t>Christy.D.Black@wv.gov</w:t>
        </w:r>
      </w:hyperlink>
      <w:r w:rsidRPr="00B32BE3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707791B5" w14:textId="77777777" w:rsidR="00B32BE3" w:rsidRPr="00B32BE3" w:rsidRDefault="00B32BE3" w:rsidP="00B32BE3">
      <w:pPr>
        <w:pStyle w:val="Footer"/>
        <w:ind w:left="-180" w:right="-72"/>
        <w:jc w:val="center"/>
        <w:rPr>
          <w:rFonts w:ascii="Cambria" w:hAnsi="Cambria"/>
          <w:color w:val="000000" w:themeColor="text1"/>
          <w:sz w:val="16"/>
          <w:szCs w:val="16"/>
        </w:rPr>
      </w:pPr>
      <w:r w:rsidRPr="00B32BE3">
        <w:rPr>
          <w:rFonts w:ascii="Cambria" w:hAnsi="Cambria"/>
          <w:color w:val="000000" w:themeColor="text1"/>
          <w:sz w:val="16"/>
          <w:szCs w:val="16"/>
        </w:rPr>
        <w:t>or</w:t>
      </w:r>
    </w:p>
    <w:p w14:paraId="361DC0F8" w14:textId="77777777" w:rsidR="00B32BE3" w:rsidRPr="00B32BE3" w:rsidRDefault="00B32BE3" w:rsidP="00B32BE3">
      <w:pPr>
        <w:pStyle w:val="Footer"/>
        <w:ind w:left="-180" w:right="-72"/>
        <w:jc w:val="center"/>
        <w:rPr>
          <w:rFonts w:ascii="Cambria" w:hAnsi="Cambria"/>
          <w:color w:val="000000" w:themeColor="text1"/>
          <w:sz w:val="20"/>
          <w:szCs w:val="20"/>
        </w:rPr>
      </w:pPr>
      <w:r w:rsidRPr="00B32BE3">
        <w:rPr>
          <w:rFonts w:ascii="Cambria" w:hAnsi="Cambria"/>
          <w:color w:val="000000" w:themeColor="text1"/>
          <w:sz w:val="20"/>
          <w:szCs w:val="20"/>
        </w:rPr>
        <w:t xml:space="preserve">Paul Smith, Fair Shake Network, (304) 380-1338 (Voice or Text) </w:t>
      </w:r>
      <w:hyperlink r:id="rId6" w:history="1">
        <w:r w:rsidRPr="00B32BE3">
          <w:rPr>
            <w:rStyle w:val="Hyperlink"/>
            <w:rFonts w:ascii="Cambria" w:hAnsi="Cambria"/>
            <w:color w:val="000000" w:themeColor="text1"/>
            <w:sz w:val="20"/>
            <w:szCs w:val="20"/>
          </w:rPr>
          <w:t>Director@fairshake.org</w:t>
        </w:r>
      </w:hyperlink>
      <w:r w:rsidRPr="00B32BE3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2E80B972" w14:textId="77777777" w:rsidR="00B32BE3" w:rsidRPr="00B32BE3" w:rsidRDefault="00B32BE3" w:rsidP="00B32BE3">
      <w:pPr>
        <w:pStyle w:val="NoSpacing"/>
        <w:ind w:left="-180" w:right="-72"/>
        <w:jc w:val="center"/>
        <w:rPr>
          <w:rFonts w:ascii="Cambria" w:hAnsi="Cambria"/>
          <w:color w:val="000000" w:themeColor="text1"/>
          <w:sz w:val="16"/>
          <w:szCs w:val="16"/>
        </w:rPr>
      </w:pPr>
      <w:r w:rsidRPr="00B32BE3">
        <w:rPr>
          <w:rFonts w:ascii="Cambria" w:hAnsi="Cambria"/>
          <w:color w:val="000000" w:themeColor="text1"/>
          <w:sz w:val="16"/>
          <w:szCs w:val="16"/>
        </w:rPr>
        <w:t>or</w:t>
      </w:r>
    </w:p>
    <w:p w14:paraId="67B96213" w14:textId="181F89B1" w:rsidR="00532ACA" w:rsidRDefault="00B16BD9" w:rsidP="00B32BE3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                                       Jerry Boyko</w:t>
      </w:r>
      <w:r w:rsidR="00B32BE3" w:rsidRPr="00B32BE3">
        <w:rPr>
          <w:rFonts w:ascii="Cambria" w:hAnsi="Cambria"/>
          <w:color w:val="000000" w:themeColor="text1"/>
          <w:sz w:val="20"/>
          <w:szCs w:val="20"/>
        </w:rPr>
        <w:t xml:space="preserve">, WVSILC Executive Director at (304) </w:t>
      </w:r>
      <w:r>
        <w:rPr>
          <w:rFonts w:ascii="Cambria" w:hAnsi="Cambria"/>
          <w:color w:val="000000" w:themeColor="text1"/>
          <w:sz w:val="20"/>
          <w:szCs w:val="20"/>
        </w:rPr>
        <w:t>766-4624</w:t>
      </w:r>
      <w:r w:rsidR="00B32BE3" w:rsidRPr="00B32BE3">
        <w:rPr>
          <w:rFonts w:ascii="Cambria" w:hAnsi="Cambria"/>
          <w:color w:val="000000" w:themeColor="text1"/>
          <w:sz w:val="20"/>
          <w:szCs w:val="20"/>
        </w:rPr>
        <w:t xml:space="preserve"> </w:t>
      </w:r>
      <w:hyperlink r:id="rId7" w:history="1">
        <w:r w:rsidR="00532ACA" w:rsidRPr="00F33208">
          <w:rPr>
            <w:rStyle w:val="Hyperlink"/>
            <w:rFonts w:ascii="Cambria" w:hAnsi="Cambria" w:cstheme="minorBidi"/>
            <w:sz w:val="20"/>
            <w:szCs w:val="20"/>
          </w:rPr>
          <w:t>jerry.boyko@wvsilc.org</w:t>
        </w:r>
      </w:hyperlink>
    </w:p>
    <w:sectPr w:rsidR="00532ACA" w:rsidSect="00D71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1479"/>
    <w:multiLevelType w:val="hybridMultilevel"/>
    <w:tmpl w:val="1F40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46A3"/>
    <w:multiLevelType w:val="hybridMultilevel"/>
    <w:tmpl w:val="3D50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20890"/>
    <w:multiLevelType w:val="hybridMultilevel"/>
    <w:tmpl w:val="667E708C"/>
    <w:lvl w:ilvl="0" w:tplc="16D65780">
      <w:start w:val="1"/>
      <w:numFmt w:val="bullet"/>
      <w:lvlText w:val="⁃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8633">
    <w:abstractNumId w:val="1"/>
  </w:num>
  <w:num w:numId="2" w16cid:durableId="1187258595">
    <w:abstractNumId w:val="2"/>
  </w:num>
  <w:num w:numId="3" w16cid:durableId="8064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CF"/>
    <w:rsid w:val="001A20E9"/>
    <w:rsid w:val="00532ACA"/>
    <w:rsid w:val="008F0EC9"/>
    <w:rsid w:val="00B16BD9"/>
    <w:rsid w:val="00B32BE3"/>
    <w:rsid w:val="00D41700"/>
    <w:rsid w:val="00D717CF"/>
    <w:rsid w:val="00F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6DF1"/>
  <w15:chartTrackingRefBased/>
  <w15:docId w15:val="{60DC42FA-4C4B-46D4-BFAB-72BECA3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BE3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32BE3"/>
    <w:pPr>
      <w:tabs>
        <w:tab w:val="center" w:pos="4680"/>
        <w:tab w:val="right" w:pos="9360"/>
      </w:tabs>
      <w:spacing w:after="0" w:line="240" w:lineRule="auto"/>
      <w:ind w:left="115" w:right="115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2BE3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B32BE3"/>
    <w:pPr>
      <w:spacing w:after="0" w:line="240" w:lineRule="auto"/>
      <w:ind w:left="115" w:right="115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ry.boyko@wvsi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fairshake.org" TargetMode="External"/><Relationship Id="rId5" Type="http://schemas.openxmlformats.org/officeDocument/2006/relationships/hyperlink" Target="mailto:Christy.D.Black@wv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Adams</dc:creator>
  <cp:keywords/>
  <dc:description/>
  <cp:lastModifiedBy>Kathi Young</cp:lastModifiedBy>
  <cp:revision>2</cp:revision>
  <cp:lastPrinted>2023-01-13T19:22:00Z</cp:lastPrinted>
  <dcterms:created xsi:type="dcterms:W3CDTF">2024-01-10T16:42:00Z</dcterms:created>
  <dcterms:modified xsi:type="dcterms:W3CDTF">2024-01-10T16:42:00Z</dcterms:modified>
</cp:coreProperties>
</file>